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B79" w14:textId="77777777" w:rsidR="00547522" w:rsidRDefault="00547522" w:rsidP="00547522">
      <w:pPr>
        <w:spacing w:after="0" w:line="240" w:lineRule="auto"/>
      </w:pPr>
      <w:r>
        <w:rPr>
          <w:color w:val="000000"/>
          <w:sz w:val="27"/>
          <w:szCs w:val="27"/>
        </w:rPr>
        <w:t>В с.Юмагузино уличного комитета микрорайона «Речной» 25 января 2024 г. в СДК  прошло итоговое собрание ППМИ-2024</w:t>
      </w:r>
    </w:p>
    <w:p w14:paraId="7FE80C49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повестку дня были включены следующие вопросы:</w:t>
      </w:r>
    </w:p>
    <w:p w14:paraId="042C4C20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Выбор председателя и секретаря собрания.</w:t>
      </w:r>
    </w:p>
    <w:p w14:paraId="327127FD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Выдвижение проектов на конкурс ППМИ-2024 от населенного пункта.</w:t>
      </w:r>
    </w:p>
    <w:p w14:paraId="3A17EFE0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Отбор проекта на конкурс ППМИ-2024 от населенного пункта.</w:t>
      </w:r>
    </w:p>
    <w:p w14:paraId="435A2B7B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Рассмотрении стоимости источников финансирования проекта.</w:t>
      </w:r>
    </w:p>
    <w:p w14:paraId="7542F5FB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14:paraId="24E39865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 персональных данных участников собрания.</w:t>
      </w:r>
    </w:p>
    <w:p w14:paraId="4A5A180F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собрания единогласно приняли решение: участвовать в данной программе и наиболее важной задачей определили проект «Приобретение музыкального оборудования с.Юмагузино микрорайона «Речной».</w:t>
      </w:r>
    </w:p>
    <w:p w14:paraId="7D59C838" w14:textId="77777777" w:rsidR="00547522" w:rsidRDefault="00547522" w:rsidP="00547522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собрания активно работала инициативная группа, которая взяла на себя обязанности по координации проекта. В ее состав вошли активные жители уличного комитета микрорайона «Речной» с.Юмагузино, неравнодушные к судьбе сельского поселения, умеющие организовать дело и информировать население о ходе реализации проекта, способные объективно оценить ситуацию.</w:t>
      </w:r>
    </w:p>
    <w:p w14:paraId="528CE3FF" w14:textId="6357D5F4" w:rsidR="00B9234C" w:rsidRDefault="00547522">
      <w:r>
        <w:rPr>
          <w:noProof/>
        </w:rPr>
        <w:drawing>
          <wp:inline distT="0" distB="0" distL="0" distR="0" wp14:anchorId="3BB7E0FC" wp14:editId="5330AC06">
            <wp:extent cx="5940425" cy="3960495"/>
            <wp:effectExtent l="0" t="0" r="3175" b="1905"/>
            <wp:docPr id="963786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2"/>
    <w:rsid w:val="00134152"/>
    <w:rsid w:val="00547522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1741-83FB-409D-9921-55B5CB9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2024-02-01T10:49:00Z</dcterms:created>
  <dcterms:modified xsi:type="dcterms:W3CDTF">2024-02-01T10:49:00Z</dcterms:modified>
</cp:coreProperties>
</file>