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46F8" w14:textId="0DA15FB8" w:rsidR="000D6284" w:rsidRPr="000D6284" w:rsidRDefault="000D6284" w:rsidP="000D6284">
      <w:pPr>
        <w:pStyle w:val="a3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</w:t>
      </w:r>
      <w:r w:rsidRPr="000D6284">
        <w:rPr>
          <w:b/>
          <w:bCs/>
          <w:color w:val="000000"/>
          <w:sz w:val="27"/>
          <w:szCs w:val="27"/>
        </w:rPr>
        <w:t>Прошли предварительные собрания граждан</w:t>
      </w:r>
    </w:p>
    <w:p w14:paraId="549F4DAB" w14:textId="61110FCC" w:rsidR="000D6284" w:rsidRDefault="000D6284" w:rsidP="000D628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декабря 2023</w:t>
      </w:r>
      <w:proofErr w:type="gramStart"/>
      <w:r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состоялось собрания жителей уличного комитета микрорайона «Речной» </w:t>
      </w:r>
      <w:proofErr w:type="spellStart"/>
      <w:r>
        <w:rPr>
          <w:color w:val="000000"/>
          <w:sz w:val="27"/>
          <w:szCs w:val="27"/>
        </w:rPr>
        <w:t>с.Юмагузино</w:t>
      </w:r>
      <w:proofErr w:type="spellEnd"/>
      <w:r>
        <w:rPr>
          <w:color w:val="000000"/>
          <w:sz w:val="27"/>
          <w:szCs w:val="27"/>
        </w:rPr>
        <w:t xml:space="preserve"> сельского поселения Юмагузинский сельсовет муниципального района Кугарчинский район Республики Башкортостан, прошли предварительные собрания граждан по вопросу участия в Программе поддержки местных инициатив в 202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году. Жителями уличного комитета микрорайона «Речной» </w:t>
      </w:r>
      <w:proofErr w:type="spellStart"/>
      <w:r>
        <w:rPr>
          <w:color w:val="000000"/>
          <w:sz w:val="27"/>
          <w:szCs w:val="27"/>
        </w:rPr>
        <w:t>с.Юмагузино</w:t>
      </w:r>
      <w:proofErr w:type="spellEnd"/>
      <w:r>
        <w:rPr>
          <w:color w:val="000000"/>
          <w:sz w:val="27"/>
          <w:szCs w:val="27"/>
        </w:rPr>
        <w:t xml:space="preserve"> обсуждались проблемы такие как – ремонт дороги, модернизация уличного освещения, приобретение музыкальной аппаратуры. Присутствующие на собраниях жители уличного комитета микрорайона «Речной» </w:t>
      </w:r>
      <w:proofErr w:type="spellStart"/>
      <w:r>
        <w:rPr>
          <w:color w:val="000000"/>
          <w:sz w:val="27"/>
          <w:szCs w:val="27"/>
        </w:rPr>
        <w:t>с.Юмагузино</w:t>
      </w:r>
      <w:proofErr w:type="spellEnd"/>
      <w:r>
        <w:rPr>
          <w:color w:val="000000"/>
          <w:sz w:val="27"/>
          <w:szCs w:val="27"/>
        </w:rPr>
        <w:t xml:space="preserve"> единогласно изъявили желание участвовать в новом этапе ППМИ 202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</w:p>
    <w:p w14:paraId="69088AE0" w14:textId="6C9415FB" w:rsidR="00B9234C" w:rsidRDefault="000D6284">
      <w:r>
        <w:rPr>
          <w:noProof/>
        </w:rPr>
        <w:drawing>
          <wp:inline distT="0" distB="0" distL="0" distR="0" wp14:anchorId="0EFA17EC" wp14:editId="586596C2">
            <wp:extent cx="5940425" cy="4358640"/>
            <wp:effectExtent l="0" t="0" r="3175" b="3810"/>
            <wp:docPr id="457612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7A"/>
    <w:rsid w:val="000D6284"/>
    <w:rsid w:val="00B9234C"/>
    <w:rsid w:val="00C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8B34"/>
  <w15:chartTrackingRefBased/>
  <w15:docId w15:val="{7F59C535-BCE1-4772-AEF0-7438BA5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2024-02-02T06:11:00Z</dcterms:created>
  <dcterms:modified xsi:type="dcterms:W3CDTF">2024-02-02T06:15:00Z</dcterms:modified>
</cp:coreProperties>
</file>